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D4922A" w:val="clear"/>
            <w:tcMar>
              <w:top w:type="dxa" w:w="360"/>
              <w:left w:type="dxa" w:w="440"/>
              <w:bottom w:type="dxa" w:w="320"/>
              <w:right w:type="dxa" w:w="440"/>
            </w:tcMar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52"/>
                <w:szCs w:val="52"/>
              </w:rPr>
              <w:t xml:space="preserve">RUE SOLUTIONS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D4BBEE"/>
                <w:sz w:val="20"/>
                <w:szCs w:val="20"/>
              </w:rPr>
              <w:t xml:space="preserve">Monthly Ops Retainer Proposal · Ongoing Systems Support</w:t>
            </w:r>
          </w:p>
        </w:tc>
      </w:tr>
    </w:tbl>
    <w:p>
      <w:pPr>
        <w:spacing w:after="2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60"/>
        <w:gridCol w:w="4800"/>
      </w:tblGrid>
      <w:tr>
        <w:tc>
          <w:tcPr>
            <w:tcW w:type="dxa" w:w="4560"/>
            <w:tcBorders>
              <w:top w:val="single" w:color="E0D0F8" w:sz="2"/>
              <w:left w:val="single" w:color="E0D0F8" w:sz="2"/>
              <w:bottom w:val="single" w:color="E0D0F8" w:sz="2"/>
              <w:right w:val="single" w:color="E0D0F8" w:sz="2"/>
            </w:tcBorders>
            <w:shd w:fill="F8F6FF" w:val="clear"/>
            <w:tcMar>
              <w:top w:type="dxa" w:w="200"/>
              <w:left w:type="dxa" w:w="220"/>
              <w:bottom w:type="dxa" w:w="200"/>
              <w:right w:type="dxa" w:w="160"/>
            </w:tcMar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Prepared By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1A1025"/>
                <w:sz w:val="21"/>
                <w:szCs w:val="21"/>
              </w:rPr>
              <w:t xml:space="preserve">Rue Solutions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rj@ruesolutions.com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ruesolutions.com</w:t>
            </w:r>
          </w:p>
        </w:tc>
        <w:tc>
          <w:tcPr>
            <w:tcW w:type="dxa" w:w="4800"/>
            <w:tcBorders>
              <w:top w:val="single" w:color="E0D0F8" w:sz="2"/>
              <w:left w:val="single" w:color="E0D0F8" w:sz="2"/>
              <w:bottom w:val="single" w:color="E0D0F8" w:sz="2"/>
              <w:right w:val="single" w:color="E0D0F8" w:sz="2"/>
            </w:tcBorders>
            <w:shd w:fill="F8F6FF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Prepared For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1A1025"/>
                <w:sz w:val="21"/>
                <w:szCs w:val="21"/>
              </w:rPr>
              <w:t xml:space="preserve">[[client.first_name]] [[client.last_name]]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[[client.email]]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[[client.company]]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4BBEE" w:sz="3"/>
              <w:left w:val="single" w:color="D4922A" w:sz="12"/>
              <w:bottom w:val="single" w:color="D4BBEE" w:sz="3"/>
              <w:right w:val="none" w:color="FFFFFF" w:sz="0"/>
            </w:tcBorders>
            <w:shd w:fill="FDF6E3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PROPOSAL DATE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[[document.date_created]]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PROPOSED START DATE</w:t>
            </w:r>
          </w:p>
          <w:p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[[pricing_table.start_date]]</w:t>
            </w:r>
          </w:p>
        </w:tc>
      </w:tr>
    </w:tbl>
    <w:p>
      <w:pPr>
        <w:spacing w:after="120"/>
      </w:pPr>
    </w:p>
    <w:p>
      <w:pPr>
        <w:pBdr>
          <w:bottom w:val="single" w:color="C4A8F0" w:sz="4" w:space="1"/>
        </w:pBdr>
        <w:spacing w:after="20" w:before="20"/>
      </w:pPr>
    </w:p>
    <w:p>
      <w:pPr>
        <w:spacing w:after="100" w:before="300"/>
      </w:pPr>
      <w:r>
        <w:rPr>
          <w:rFonts w:ascii="Calibri" w:cs="Calibri" w:eastAsia="Calibri" w:hAnsi="Calibri"/>
          <w:b/>
          <w:bCs/>
          <w:color w:val="5A3A8A"/>
          <w:spacing w:val="40"/>
          <w:sz w:val="20"/>
          <w:szCs w:val="20"/>
        </w:rPr>
        <w:t xml:space="preserve">1. WHY A RETAINER</w:t>
      </w:r>
    </w:p>
    <w:p>
      <w:p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025"/>
          <w:sz w:val="21"/>
          <w:szCs w:val="21"/>
        </w:rPr>
        <w:t xml:space="preserve">You've built a system — now you need it to keep working as your business grows. A monthly retainer means you're not starting from scratch every time something changes. Your systems stay current, your operations stay smooth, and you have a dedicated partner who already knows how your business works.</w:t>
      </w:r>
    </w:p>
    <w:p>
      <w:pPr>
        <w:spacing w:after="120"/>
      </w:pPr>
    </w:p>
    <w:p>
      <w:pPr>
        <w:spacing w:after="100" w:before="300"/>
      </w:pPr>
      <w:r>
        <w:rPr>
          <w:rFonts w:ascii="Calibri" w:cs="Calibri" w:eastAsia="Calibri" w:hAnsi="Calibri"/>
          <w:b/>
          <w:bCs/>
          <w:color w:val="5A3A8A"/>
          <w:spacing w:val="40"/>
          <w:sz w:val="20"/>
          <w:szCs w:val="20"/>
        </w:rPr>
        <w:t xml:space="preserve">2. WHAT'S INCLUDED EVERY MONTH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Monthly Review Call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30-minute call to review your systems, discuss what's working, and plan any updates needed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Notion / Ops Maintenance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Ongoing updates and fixes to your existing workspace and workflows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System Adjustments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>Minor adjustments and updates to existing delivered systems (new builds are scoped separately)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Priority Support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Responses within 24 hours on business days for any questions or issues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Monthly Summary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A written summary of what was updated and what was done that month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4BBEE" w:sz="3"/>
              <w:left w:val="single" w:color="5A3A8A" w:sz="12"/>
              <w:bottom w:val="single" w:color="D4BBEE" w:sz="3"/>
              <w:right w:val="none" w:color="FFFFFF" w:sz="0"/>
            </w:tcBorders>
            <w:shd w:fill="F2EEF9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NOT INCLUDED IN RETAINER</w:t>
            </w:r>
          </w:p>
          <w:p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Full new system builds · Advanced automation projects · Website development · Content creation · Third-party tool costs (these are quoted separately as project add-ons)</w:t>
            </w:r>
          </w:p>
        </w:tc>
      </w:tr>
    </w:tbl>
    <w:p>
      <w:pPr>
        <w:spacing w:after="120"/>
      </w:pPr>
    </w:p>
    <w:p>
      <w:pPr>
        <w:spacing w:after="100" w:before="300"/>
      </w:pPr>
      <w:r>
        <w:rPr>
          <w:rFonts w:ascii="Calibri" w:cs="Calibri" w:eastAsia="Calibri" w:hAnsi="Calibri"/>
          <w:b/>
          <w:bCs/>
          <w:color w:val="5A3A8A"/>
          <w:spacing w:val="40"/>
          <w:sz w:val="20"/>
          <w:szCs w:val="20"/>
        </w:rPr>
        <w:t xml:space="preserve">3. MONTHLY INVESTMENT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60"/>
        <w:gridCol w:w="3000"/>
      </w:tblGrid>
      <w:tr>
        <w:tc>
          <w:tcPr>
            <w:tcW w:type="dxa" w:w="6360"/>
            <w:tcBorders>
              <w:top w:val="none"/>
              <w:left w:val="none"/>
              <w:bottom w:val="none"/>
              <w:right w:val="single" w:color="C0821A" w:sz="2"/>
            </w:tcBorders>
            <w:shd w:fill="D4922A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Monthly Ops Retainer</w:t>
            </w:r>
          </w:p>
        </w:tc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shd w:fill="D4922A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>as quoted USD/month</w:t>
            </w:r>
          </w:p>
        </w:tc>
      </w:tr>
      <w:tr>
        <w:tc>
          <w:tcPr>
            <w:tcW w:type="dxa" w:w="6360"/>
            <w:tcBorders>
              <w:top w:val="none"/>
              <w:left w:val="none"/>
              <w:bottom w:val="single" w:color="E8C860" w:sz="1"/>
              <w:right w:val="single" w:color="E8C860" w:sz="1"/>
            </w:tcBorders>
            <w:shd w:fill="FDF6E3" w:val="clear"/>
            <w:tcMar>
              <w:top w:type="dxa" w:w="110"/>
              <w:left w:type="dxa" w:w="200"/>
              <w:bottom w:type="dxa" w:w="110"/>
              <w:right w:type="dxa" w:w="20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Minimum commitment</w:t>
            </w:r>
          </w:p>
        </w:tc>
        <w:tc>
          <w:tcPr>
            <w:tcW w:type="dxa" w:w="3000"/>
            <w:tcBorders>
              <w:top w:val="none"/>
              <w:left w:val="none"/>
              <w:bottom w:val="single" w:color="E8C860" w:sz="1"/>
              <w:right w:val="none"/>
            </w:tcBorders>
            <w:shd w:fill="FDF6E3" w:val="clear"/>
            <w:tcMar>
              <w:top w:type="dxa" w:w="110"/>
              <w:left w:type="dxa" w:w="200"/>
              <w:bottom w:type="dxa" w:w="110"/>
              <w:right w:type="dxa" w:w="2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D4922A"/>
                <w:sz w:val="20"/>
                <w:szCs w:val="20"/>
              </w:rPr>
              <w:t xml:space="preserve">3 months</w:t>
            </w:r>
          </w:p>
        </w:tc>
      </w:tr>
      <w:tr>
        <w:tc>
          <w:tcPr>
            <w:tcW w:type="dxa" w:w="6360"/>
            <w:tcBorders>
              <w:top w:val="none"/>
              <w:left w:val="none"/>
              <w:bottom w:val="none"/>
              <w:right w:val="single" w:color="E0D4F4" w:sz="1"/>
            </w:tcBorders>
            <w:shd w:fill="F8F6FF" w:val="clear"/>
            <w:tcMar>
              <w:top w:type="dxa" w:w="110"/>
              <w:left w:type="dxa" w:w="200"/>
              <w:bottom w:type="dxa" w:w="110"/>
              <w:right w:type="dxa" w:w="20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After minimum: cancel anytime with 30 days notice</w:t>
            </w:r>
          </w:p>
        </w:tc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shd w:fill="F8F6FF" w:val="clear"/>
            <w:tcMar>
              <w:top w:type="dxa" w:w="110"/>
              <w:left w:type="dxa" w:w="200"/>
              <w:bottom w:type="dxa" w:w="110"/>
              <w:right w:type="dxa" w:w="2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3A8A"/>
                <w:sz w:val="20"/>
                <w:szCs w:val="20"/>
              </w:rPr>
              <w:t xml:space="preserve">Flexible</w:t>
            </w:r>
          </w:p>
        </w:tc>
      </w:tr>
      <w:tr>
        <w:tc>
          <w:tcPr>
            <w:tcW w:type="dxa" w:w="6360"/>
            <w:tcBorders>
              <w:top w:val="none"/>
              <w:left w:val="none"/>
              <w:bottom w:val="none"/>
              <w:right w:val="single" w:color="E0D4F4" w:sz="1"/>
            </w:tcBorders>
            <w:shd w:fill="F2EEF9" w:val="clear"/>
            <w:tcMar>
              <w:top w:type="dxa" w:w="110"/>
              <w:left w:type="dxa" w:w="200"/>
              <w:bottom w:type="dxa" w:w="110"/>
              <w:right w:type="dxa" w:w="20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Payment: 1st of each month via Wise</w:t>
            </w:r>
          </w:p>
        </w:tc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shd w:fill="F2EEF9" w:val="clear"/>
            <w:tcMar>
              <w:top w:type="dxa" w:w="110"/>
              <w:left w:type="dxa" w:w="200"/>
              <w:bottom w:type="dxa" w:w="110"/>
              <w:right w:type="dxa" w:w="2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3A8A"/>
                <w:sz w:val="20"/>
                <w:szCs w:val="20"/>
              </w:rPr>
              <w:t xml:space="preserve">Monthly</w:t>
            </w:r>
          </w:p>
        </w:tc>
      </w:tr>
    </w:tbl>
    <w:p>
      <w:pPr>
        <w:spacing w:after="120"/>
      </w:pPr>
    </w:p>
    <w:p>
      <w:pPr>
        <w:spacing w:after="100" w:before="300"/>
      </w:pPr>
      <w:r>
        <w:rPr>
          <w:rFonts w:ascii="Calibri" w:cs="Calibri" w:eastAsia="Calibri" w:hAnsi="Calibri"/>
          <w:b/>
          <w:bCs/>
          <w:color w:val="5A3A8A"/>
          <w:spacing w:val="40"/>
          <w:sz w:val="20"/>
          <w:szCs w:val="20"/>
        </w:rPr>
        <w:t xml:space="preserve">4. HOW IT WORKS</w:t>
      </w:r>
    </w:p>
    <w:p>
      <w:pPr>
        <w:pStyle w:val="ListParagraph"/>
        <w:numPr>
          <w:ilvl w:val="0"/>
          <w:numId w:val="2"/>
        </w:numPr>
        <w:spacing w:after="65"/>
      </w:pPr>
      <w:r>
        <w:rPr>
          <w:rFonts w:ascii="Calibri" w:cs="Calibri" w:eastAsia="Calibri" w:hAnsi="Calibri"/>
          <w:b/>
          <w:bCs/>
          <w:color w:val="1A1025"/>
          <w:sz w:val="21"/>
          <w:szCs w:val="21"/>
        </w:rPr>
        <w:t xml:space="preserve">Month 1: </w:t>
      </w:r>
      <w:r>
        <w:rPr>
          <w:rFonts w:ascii="Calibri" w:cs="Calibri" w:eastAsia="Calibri" w:hAnsi="Calibri"/>
          <w:color w:val="1A1025"/>
          <w:sz w:val="21"/>
          <w:szCs w:val="21"/>
        </w:rPr>
        <w:t xml:space="preserve">Onboarding call + full audit of your current systems. We set priorities for the month.</w:t>
      </w:r>
    </w:p>
    <w:p>
      <w:pPr>
        <w:pStyle w:val="ListParagraph"/>
        <w:numPr>
          <w:ilvl w:val="0"/>
          <w:numId w:val="2"/>
        </w:numPr>
        <w:spacing w:after="65"/>
      </w:pPr>
      <w:r>
        <w:rPr>
          <w:rFonts w:ascii="Calibri" w:cs="Calibri" w:eastAsia="Calibri" w:hAnsi="Calibri"/>
          <w:b/>
          <w:bCs/>
          <w:color w:val="1A1025"/>
          <w:sz w:val="21"/>
          <w:szCs w:val="21"/>
        </w:rPr>
        <w:t xml:space="preserve">Ongoing: </w:t>
      </w:r>
      <w:r>
        <w:rPr>
          <w:rFonts w:ascii="Calibri" w:cs="Calibri" w:eastAsia="Calibri" w:hAnsi="Calibri"/>
          <w:color w:val="1A1025"/>
          <w:sz w:val="21"/>
          <w:szCs w:val="21"/>
        </w:rPr>
        <w:t xml:space="preserve">Monthly review call on a fixed date. I work through updates and maintenance throughout the month.</w:t>
      </w:r>
    </w:p>
    <w:p>
      <w:pPr>
        <w:pStyle w:val="ListParagraph"/>
        <w:numPr>
          <w:ilvl w:val="0"/>
          <w:numId w:val="2"/>
        </w:numPr>
        <w:spacing w:after="65"/>
      </w:pPr>
      <w:r>
        <w:rPr>
          <w:rFonts w:ascii="Calibri" w:cs="Calibri" w:eastAsia="Calibri" w:hAnsi="Calibri"/>
          <w:b/>
          <w:bCs/>
          <w:color w:val="1A1025"/>
          <w:sz w:val="21"/>
          <w:szCs w:val="21"/>
        </w:rPr>
        <w:t xml:space="preserve">End of month: </w:t>
      </w:r>
      <w:r>
        <w:rPr>
          <w:rFonts w:ascii="Calibri" w:cs="Calibri" w:eastAsia="Calibri" w:hAnsi="Calibri"/>
          <w:color w:val="1A1025"/>
          <w:sz w:val="21"/>
          <w:szCs w:val="21"/>
        </w:rPr>
        <w:t xml:space="preserve">Written summary of everything done. Invoice sent for next month.</w:t>
      </w:r>
    </w:p>
    <w:p>
      <w:pPr>
        <w:pStyle w:val="ListParagraph"/>
        <w:numPr>
          <w:ilvl w:val="0"/>
          <w:numId w:val="2"/>
        </w:numPr>
        <w:spacing w:after="65"/>
      </w:pPr>
      <w:r>
        <w:rPr>
          <w:rFonts w:ascii="Calibri" w:cs="Calibri" w:eastAsia="Calibri" w:hAnsi="Calibri"/>
          <w:b/>
          <w:bCs/>
          <w:color w:val="1A1025"/>
          <w:sz w:val="21"/>
          <w:szCs w:val="21"/>
        </w:rPr>
        <w:t xml:space="preserve">Cancellation: </w:t>
      </w:r>
      <w:r>
        <w:rPr>
          <w:rFonts w:ascii="Calibri" w:cs="Calibri" w:eastAsia="Calibri" w:hAnsi="Calibri"/>
          <w:color w:val="1A1025"/>
          <w:sz w:val="21"/>
          <w:szCs w:val="21"/>
        </w:rPr>
        <w:t xml:space="preserve">After the 3-month minimum, you can cancel anytime with 30 days written notice.</w:t>
      </w:r>
    </w:p>
    <w:p>
      <w:pPr>
        <w:spacing w:after="120"/>
      </w:pPr>
    </w:p>
    <w:p>
      <w:pPr>
        <w:spacing w:after="100" w:before="300"/>
      </w:pPr>
      <w:r>
        <w:rPr>
          <w:rFonts w:ascii="Calibri" w:cs="Calibri" w:eastAsia="Calibri" w:hAnsi="Calibri"/>
          <w:b/>
          <w:bCs/>
          <w:color w:val="5A3A8A"/>
          <w:spacing w:val="40"/>
          <w:sz w:val="20"/>
          <w:szCs w:val="20"/>
        </w:rPr>
        <w:t xml:space="preserve">5. NEXT STEP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4BBEE" w:sz="3"/>
              <w:left w:val="single" w:color="D4922A" w:sz="12"/>
              <w:bottom w:val="single" w:color="D4BBEE" w:sz="3"/>
              <w:right w:val="none" w:color="FFFFFF" w:sz="0"/>
            </w:tcBorders>
            <w:shd w:fill="FDF6E3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A1025"/>
                <w:sz w:val="21"/>
                <w:szCs w:val="21"/>
              </w:rPr>
              <w:t xml:space="preserve">To get started: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1.  Sign this proposal below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2.  A Retainer Agreement will be sent separately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>3.  Pay first month (as per proposal) via Wise to confirm your start date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4.  Onboarding call scheduled within 48 hours of payment</w:t>
            </w:r>
          </w:p>
          <w:p>
            <w:pPr>
              <w:spacing w:after="60"/>
            </w:pPr>
          </w:p>
          <w:p>
            <w:r>
              <w:rPr>
                <w:rFonts w:ascii="Calibri" w:cs="Calibri" w:eastAsia="Calibri" w:hAnsi="Calibri"/>
                <w:i/>
                <w:iCs/>
                <w:color w:val="6A5A8A"/>
                <w:sz w:val="20"/>
                <w:szCs w:val="20"/>
              </w:rPr>
              <w:t xml:space="preserve">Questions? Email rj@ruesolutions.com before signing.</w:t>
            </w:r>
          </w:p>
        </w:tc>
      </w:tr>
    </w:tbl>
    <w:p>
      <w:pPr>
        <w:spacing w:after="160"/>
      </w:pPr>
    </w:p>
    <w:p>
      <w:pPr>
        <w:pBdr>
          <w:top w:val="single" w:color="D4BBEE" w:sz="4" w:space="6"/>
        </w:pBdr>
        <w:spacing w:after="140" w:before="200"/>
      </w:pPr>
      <w:r>
        <w:rPr>
          <w:rFonts w:ascii="Calibri" w:cs="Calibri" w:eastAsia="Calibri" w:hAnsi="Calibri"/>
          <w:b/>
          <w:bCs/>
          <w:color w:val="5A3A8A"/>
          <w:sz w:val="26"/>
          <w:szCs w:val="26"/>
        </w:rPr>
        <w:t xml:space="preserve">Approval</w:t>
      </w:r>
    </w:p>
    <w:p>
      <w:p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025"/>
          <w:sz w:val="21"/>
          <w:szCs w:val="21"/>
        </w:rPr>
        <w:t xml:space="preserve">By signing below, you confirm that you have reviewed and approved this retainer proposal and agree to the 3-month minimum commitment.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60"/>
        <w:gridCol w:w="4800"/>
      </w:tblGrid>
      <w:tr>
        <w:tc>
          <w:tcPr>
            <w:tcW w:type="dxa" w:w="4560"/>
            <w:tcBorders>
              <w:top w:val="single" w:color="E0D0F8" w:sz="2"/>
              <w:left w:val="single" w:color="E0D0F8" w:sz="2"/>
              <w:bottom w:val="single" w:color="E0D0F8" w:sz="2"/>
              <w:right w:val="single" w:color="E0D0F8" w:sz="2"/>
            </w:tcBorders>
            <w:shd w:fill="F8F6FF" w:val="clear"/>
            <w:tcMar>
              <w:top w:type="dxa" w:w="200"/>
              <w:left w:type="dxa" w:w="220"/>
              <w:bottom w:type="dxa" w:w="200"/>
              <w:right w:type="dxa" w:w="160"/>
            </w:tcMar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Rue Solutions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1A1025"/>
                <w:sz w:val="21"/>
                <w:szCs w:val="21"/>
              </w:rPr>
              <w:t xml:space="preserve">Richelle Jan Nonan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rj@ruesolutions.com</w:t>
            </w:r>
          </w:p>
          <w:p>
            <w:pPr>
              <w:spacing w:after="60"/>
            </w:pP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[[sender.first_name]] [[sender.last_name]]</w:t>
            </w:r>
          </w:p>
          <w:p>
            <w:r>
              <w:rPr>
                <w:rFonts w:ascii="Calibri" w:cs="Calibri" w:eastAsia="Calibri" w:hAnsi="Calibri"/>
                <w:color w:val="6A5A8A"/>
                <w:sz w:val="19"/>
                <w:szCs w:val="19"/>
              </w:rPr>
              <w:t xml:space="preserve">Signature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[[document.date_created]]</w:t>
            </w:r>
          </w:p>
          <w:p>
            <w:r>
              <w:rPr>
                <w:rFonts w:ascii="Calibri" w:cs="Calibri" w:eastAsia="Calibri" w:hAnsi="Calibri"/>
                <w:color w:val="6A5A8A"/>
                <w:sz w:val="19"/>
                <w:szCs w:val="19"/>
              </w:rPr>
              <w:t xml:space="preserve">Date</w:t>
            </w:r>
          </w:p>
        </w:tc>
        <w:tc>
          <w:tcPr>
            <w:tcW w:type="dxa" w:w="4800"/>
            <w:tcBorders>
              <w:top w:val="single" w:color="E0D0F8" w:sz="2"/>
              <w:left w:val="single" w:color="E0D0F8" w:sz="2"/>
              <w:bottom w:val="single" w:color="E0D0F8" w:sz="2"/>
              <w:right w:val="single" w:color="E0D0F8" w:sz="2"/>
            </w:tcBorders>
            <w:shd w:fill="F8F6FF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Client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1A1025"/>
                <w:sz w:val="21"/>
                <w:szCs w:val="21"/>
              </w:rPr>
              <w:t xml:space="preserve">[[client.first_name]] [[client.last_name]]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[[client.email]]</w:t>
            </w:r>
          </w:p>
          <w:p>
            <w:pPr>
              <w:spacing w:after="60"/>
            </w:pP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[[client.first_name]] [[client.last_name]]</w:t>
            </w:r>
          </w:p>
          <w:p>
            <w:r>
              <w:rPr>
                <w:rFonts w:ascii="Calibri" w:cs="Calibri" w:eastAsia="Calibri" w:hAnsi="Calibri"/>
                <w:color w:val="6A5A8A"/>
                <w:sz w:val="19"/>
                <w:szCs w:val="19"/>
              </w:rPr>
              <w:t xml:space="preserve">Signature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[[document.date_created]]</w:t>
            </w:r>
          </w:p>
          <w:p>
            <w:r>
              <w:rPr>
                <w:rFonts w:ascii="Calibri" w:cs="Calibri" w:eastAsia="Calibri" w:hAnsi="Calibri"/>
                <w:color w:val="6A5A8A"/>
                <w:sz w:val="19"/>
                <w:szCs w:val="19"/>
              </w:rPr>
              <w:t xml:space="preserve">Date</w:t>
            </w:r>
          </w:p>
        </w:tc>
      </w:tr>
    </w:tbl>
    <w:p>
      <w:pPr>
        <w:spacing w:after="16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6A5A8A"/>
          <w:sz w:val="19"/>
          <w:szCs w:val="19"/>
        </w:rPr>
        <w:t xml:space="preserve">ruesolutions.com  ·  rj@ruesolutions.com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420" w:hanging="23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Rue Solutions — Monthly Retainer Proposal</dc:title>
  <dc:creator>Rue Solutions</dc:creator>
  <cp:lastModifiedBy>Un-named</cp:lastModifiedBy>
  <cp:revision>1</cp:revision>
  <dcterms:created xsi:type="dcterms:W3CDTF">2026-05-12T19:22:07.346Z</dcterms:created>
  <dcterms:modified xsi:type="dcterms:W3CDTF">2026-05-12T19:22:07.346Z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